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EC" w:rsidRDefault="002774EC" w:rsidP="002774EC">
      <w:pPr>
        <w:jc w:val="center"/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بسمه تعالی</w:t>
      </w:r>
    </w:p>
    <w:p w:rsidR="002774EC" w:rsidRDefault="002774EC" w:rsidP="002774EC">
      <w:pPr>
        <w:jc w:val="center"/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jc w:val="center"/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jc w:val="center"/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 xml:space="preserve">نام و نام خانوادگی: </w:t>
      </w:r>
      <w:r w:rsidRPr="00EE599D">
        <w:rPr>
          <w:rFonts w:cs="B Nazanin" w:hint="cs"/>
          <w:szCs w:val="24"/>
          <w:rtl/>
        </w:rPr>
        <w:t xml:space="preserve">انیشه سنچولی                               </w:t>
      </w:r>
      <w:r>
        <w:rPr>
          <w:rFonts w:cs="B Nazanin" w:hint="cs"/>
          <w:szCs w:val="24"/>
          <w:rtl/>
        </w:rPr>
        <w:t xml:space="preserve">                           </w:t>
      </w:r>
      <w:r w:rsidRPr="00EE599D">
        <w:rPr>
          <w:rFonts w:cs="B Nazanin" w:hint="cs"/>
          <w:szCs w:val="24"/>
          <w:rtl/>
        </w:rPr>
        <w:t xml:space="preserve">           </w:t>
      </w:r>
      <w:r w:rsidRPr="00EE599D">
        <w:rPr>
          <w:rFonts w:cs="B Nazanin" w:hint="cs"/>
          <w:b/>
          <w:bCs/>
          <w:szCs w:val="24"/>
          <w:rtl/>
        </w:rPr>
        <w:t xml:space="preserve">متولد: </w:t>
      </w:r>
      <w:r w:rsidRPr="00EE599D">
        <w:rPr>
          <w:rFonts w:cs="B Nazanin" w:hint="cs"/>
          <w:szCs w:val="24"/>
          <w:rtl/>
        </w:rPr>
        <w:t>12/02/1378</w:t>
      </w:r>
    </w:p>
    <w:p w:rsidR="002774EC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رشته تحصیلی:</w:t>
      </w:r>
      <w:r w:rsidRPr="00EE599D">
        <w:rPr>
          <w:rFonts w:cs="B Nazanin" w:hint="cs"/>
          <w:szCs w:val="24"/>
          <w:rtl/>
        </w:rPr>
        <w:t xml:space="preserve"> کارشناسی ارشد پرستاری داخلی و جراحی</w:t>
      </w:r>
      <w:r w:rsidRPr="00EE599D">
        <w:rPr>
          <w:rFonts w:cs="B Nazanin" w:hint="cs"/>
          <w:b/>
          <w:bCs/>
          <w:szCs w:val="24"/>
          <w:rtl/>
        </w:rPr>
        <w:t xml:space="preserve">                           </w:t>
      </w:r>
      <w:r>
        <w:rPr>
          <w:rFonts w:cs="B Nazanin" w:hint="cs"/>
          <w:b/>
          <w:bCs/>
          <w:szCs w:val="24"/>
          <w:rtl/>
        </w:rPr>
        <w:t xml:space="preserve">    </w:t>
      </w:r>
      <w:r w:rsidRPr="00EE599D">
        <w:rPr>
          <w:rFonts w:cs="B Nazanin" w:hint="cs"/>
          <w:b/>
          <w:bCs/>
          <w:szCs w:val="24"/>
          <w:rtl/>
        </w:rPr>
        <w:t xml:space="preserve">              مدرک تحصیلی: </w:t>
      </w:r>
      <w:r w:rsidRPr="00EE599D">
        <w:rPr>
          <w:rFonts w:cs="B Nazanin" w:hint="cs"/>
          <w:szCs w:val="24"/>
          <w:rtl/>
        </w:rPr>
        <w:t>فوق لیسانس</w:t>
      </w:r>
      <w:r w:rsidRPr="00EE599D">
        <w:rPr>
          <w:rFonts w:cs="B Nazanin" w:hint="cs"/>
          <w:b/>
          <w:bCs/>
          <w:szCs w:val="24"/>
          <w:rtl/>
        </w:rPr>
        <w:t xml:space="preserve">  </w:t>
      </w:r>
    </w:p>
    <w:p w:rsidR="002774EC" w:rsidRDefault="002774EC" w:rsidP="002774EC">
      <w:pPr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 xml:space="preserve">   </w:t>
      </w:r>
    </w:p>
    <w:p w:rsidR="002774EC" w:rsidRPr="00EE599D" w:rsidRDefault="002774EC" w:rsidP="002774EC">
      <w:pPr>
        <w:rPr>
          <w:rFonts w:cs="B Nazanin"/>
          <w:b/>
          <w:bCs/>
          <w:szCs w:val="24"/>
        </w:rPr>
      </w:pPr>
    </w:p>
    <w:p w:rsidR="002774EC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سوابق تحصیلی:</w:t>
      </w: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pStyle w:val="ListParagraph"/>
        <w:numPr>
          <w:ilvl w:val="0"/>
          <w:numId w:val="1"/>
        </w:numPr>
        <w:spacing w:after="200" w:line="360" w:lineRule="auto"/>
        <w:jc w:val="lowKashida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 xml:space="preserve">کارشناسی پرستاری از دانشگاه علوم پزشکی زاهدان 1396 </w:t>
      </w:r>
      <w:r w:rsidRPr="00EE599D">
        <w:rPr>
          <w:rFonts w:cs="Times New Roman" w:hint="cs"/>
          <w:szCs w:val="24"/>
          <w:rtl/>
        </w:rPr>
        <w:t>–</w:t>
      </w:r>
      <w:r w:rsidRPr="00EE599D">
        <w:rPr>
          <w:rFonts w:cs="B Nazanin" w:hint="cs"/>
          <w:szCs w:val="24"/>
          <w:rtl/>
        </w:rPr>
        <w:t xml:space="preserve"> 1400</w:t>
      </w:r>
    </w:p>
    <w:p w:rsidR="002774EC" w:rsidRPr="00EE599D" w:rsidRDefault="002774EC" w:rsidP="002774EC">
      <w:pPr>
        <w:pStyle w:val="ListParagraph"/>
        <w:numPr>
          <w:ilvl w:val="0"/>
          <w:numId w:val="1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 xml:space="preserve">کارشناسی ارشد پرستاری داخلی و جراحی از دانشگاه علوم پزشکی زاهدان 1400 </w:t>
      </w:r>
      <w:r w:rsidRPr="00EE599D">
        <w:rPr>
          <w:rFonts w:cs="Times New Roman" w:hint="cs"/>
          <w:szCs w:val="24"/>
          <w:rtl/>
        </w:rPr>
        <w:t>–</w:t>
      </w:r>
      <w:r w:rsidRPr="00EE599D">
        <w:rPr>
          <w:rFonts w:cs="B Nazanin" w:hint="cs"/>
          <w:szCs w:val="24"/>
          <w:rtl/>
        </w:rPr>
        <w:t xml:space="preserve"> 1402 </w:t>
      </w:r>
    </w:p>
    <w:p w:rsidR="002774EC" w:rsidRPr="00EE599D" w:rsidRDefault="002774EC" w:rsidP="002774EC">
      <w:pPr>
        <w:pStyle w:val="ListParagraph"/>
        <w:spacing w:line="360" w:lineRule="auto"/>
        <w:jc w:val="lowKashida"/>
        <w:rPr>
          <w:rFonts w:cs="B Nazanin"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عنوان پایان‌نامه کارشناسی ارشد:</w:t>
      </w:r>
      <w:r w:rsidRPr="00EE599D">
        <w:rPr>
          <w:rFonts w:cs="B Nazanin" w:hint="cs"/>
          <w:szCs w:val="24"/>
          <w:rtl/>
        </w:rPr>
        <w:t xml:space="preserve"> «بررسی تأثیر مداخله ی آموزشی-مراقبتی بر موکوزیت و خشکی دهان</w:t>
      </w:r>
      <w:r w:rsidRPr="00EE599D">
        <w:rPr>
          <w:rFonts w:cs="B Nazanin"/>
          <w:szCs w:val="24"/>
        </w:rPr>
        <w:t xml:space="preserve"> </w:t>
      </w:r>
      <w:r w:rsidRPr="00EE599D">
        <w:rPr>
          <w:rFonts w:cs="B Nazanin" w:hint="cs"/>
          <w:szCs w:val="24"/>
          <w:rtl/>
        </w:rPr>
        <w:t>مرتبط با رادیوتراپی بیماران مبتلا به سرطانهای سروگردن مراجعه کننده به بیمارستانهای آموزشی دانشگاه علوم پزشکی زاهدان سال 1401-1402» با نمره نهائی 18.47 بدون احتساب نمره ی مقالات</w:t>
      </w: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سوابق آموزشی:</w:t>
      </w: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واحدهای عملی: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 xml:space="preserve">5.28 واحد کارآموزی اورژانس در بخش‌ اورژانس، دانشجوبان ترم 5 کارشناسی فوریت‌های پزشکی 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 xml:space="preserve">3 واحد کارآموزی آنکولوژِی در بخش‌های شیمی درمانی، دانشجویان ترم 4 کارشناسی پرستاری 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5 واحد کارآموزی بزرگسالان و سالمندان در بخش کموتراپی سرپایی،دانشجویان ترم 6  کارشناسی پرستاری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 xml:space="preserve">5واحد کارآموزی بهداشت مادر و نوزاد در بخش زنان ،دانشجویان ترم 6 کارشناسی پرستاری 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8 واحد کارورزی عرصه ،دانشجویان ترم 7 و 8 کارشناسی پرستاری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 xml:space="preserve">6 واحد کارآموزی اورژانس در بخش‌ اورژانس، دانشجوبان ترم 5 کارشناسی پرستاری 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3واحد کارآموزی نشانه شناسی و معاینات بدنی دانشجویان ترم 3 کاردانی فوریت پزشکی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1 واحد کارآموزی مهارتهای بالینی پرستاری، دانشجویان ترم 2 کارشناسی پرستاری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1واحد کارآموزی پرستاری در دارودرمانی، دانشجویان ترم 2 کارشناسی پرستاری</w:t>
      </w:r>
    </w:p>
    <w:p w:rsidR="002774EC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0.5 واحد فوریتهای داخلی 2 ، دانشجویان ترم 3 کاردانی فوریتهای پزشکی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>
        <w:rPr>
          <w:rFonts w:cs="B Nazanin" w:hint="cs"/>
          <w:szCs w:val="24"/>
          <w:rtl/>
        </w:rPr>
        <w:lastRenderedPageBreak/>
        <w:t>4 واحد کارآموزی بزرگسالان سالمندان 2،دانشجویان ترم 4 پرستاری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 xml:space="preserve">و سایر کارآموزی ها  </w:t>
      </w:r>
    </w:p>
    <w:p w:rsidR="002774EC" w:rsidRPr="00EE599D" w:rsidRDefault="002774EC" w:rsidP="002774EC">
      <w:p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واحدهای تئوری: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1 واحد پرستاری حرفه ای: مفاهیم پایه یک، دانشجوسان ترم 2 کارشناسی پرستاری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1.5 واحد پرستاری سلامت فرد و جامعه، دانشجوسان ترم 2 کارشناسی پرستاری</w:t>
      </w:r>
    </w:p>
    <w:p w:rsidR="002774EC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2.5 واحد فوریتهای داخلی 2 ، دانشجویان ترم 3 کاردانی فوریتهای پزشکی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>
        <w:rPr>
          <w:rFonts w:cs="B Nazanin" w:hint="cs"/>
          <w:szCs w:val="24"/>
          <w:rtl/>
        </w:rPr>
        <w:t>1</w:t>
      </w:r>
    </w:p>
    <w:p w:rsidR="002774EC" w:rsidRPr="00EE599D" w:rsidRDefault="002774EC" w:rsidP="002774EC">
      <w:p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سوابق خدمت آموزشی به عنوان هیئت علمی:</w:t>
      </w:r>
    </w:p>
    <w:p w:rsidR="002774EC" w:rsidRPr="00EE599D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عضو متعهد خدمت  هیئت علمی دانشگاه علوم پزشکی سبزوار</w:t>
      </w:r>
      <w:r w:rsidRPr="00EE599D">
        <w:rPr>
          <w:rFonts w:cs="B Nazanin"/>
          <w:szCs w:val="24"/>
        </w:rPr>
        <w:t xml:space="preserve"> </w:t>
      </w:r>
    </w:p>
    <w:p w:rsidR="002774EC" w:rsidRPr="008D6258" w:rsidRDefault="002774EC" w:rsidP="002774EC">
      <w:pPr>
        <w:pStyle w:val="ListParagraph"/>
        <w:numPr>
          <w:ilvl w:val="0"/>
          <w:numId w:val="2"/>
        </w:numPr>
        <w:spacing w:after="200" w:line="360" w:lineRule="auto"/>
        <w:jc w:val="lowKashida"/>
        <w:rPr>
          <w:rFonts w:cs="B Nazanin"/>
          <w:b/>
          <w:bCs/>
          <w:szCs w:val="24"/>
          <w:u w:val="single"/>
        </w:rPr>
      </w:pPr>
      <w:r w:rsidRPr="00EE599D">
        <w:rPr>
          <w:rFonts w:cs="B Nazanin" w:hint="cs"/>
          <w:szCs w:val="24"/>
          <w:rtl/>
        </w:rPr>
        <w:t>عضو هیئت علمی متعهد خدمت  دانشکده ی پرستاری گنبد کاووس و دانشگاه علوم پزشکی گلستان</w:t>
      </w:r>
      <w:r w:rsidRPr="008D6258">
        <w:rPr>
          <w:rFonts w:cs="B Nazanin" w:hint="cs"/>
          <w:b/>
          <w:bCs/>
          <w:szCs w:val="24"/>
          <w:u w:val="single"/>
          <w:rtl/>
        </w:rPr>
        <w:t>(اولین هیئت علمی دانشکده ی پرستاری گنبد بنده بودم.)</w:t>
      </w:r>
    </w:p>
    <w:p w:rsidR="002774EC" w:rsidRPr="008D6258" w:rsidRDefault="002774EC" w:rsidP="002774EC">
      <w:pPr>
        <w:spacing w:after="200" w:line="360" w:lineRule="auto"/>
        <w:jc w:val="lowKashida"/>
        <w:rPr>
          <w:rFonts w:cs="B Nazanin"/>
          <w:b/>
          <w:bCs/>
          <w:szCs w:val="24"/>
          <w:rtl/>
        </w:rPr>
      </w:pPr>
      <w:r w:rsidRPr="008D6258">
        <w:rPr>
          <w:rFonts w:cs="B Nazanin" w:hint="cs"/>
          <w:b/>
          <w:bCs/>
          <w:szCs w:val="24"/>
          <w:rtl/>
        </w:rPr>
        <w:t>سوابق اجرایی:</w:t>
      </w:r>
    </w:p>
    <w:p w:rsidR="002774EC" w:rsidRPr="00EE599D" w:rsidRDefault="002774EC" w:rsidP="002774EC">
      <w:pPr>
        <w:pStyle w:val="ListParagraph"/>
        <w:numPr>
          <w:ilvl w:val="0"/>
          <w:numId w:val="5"/>
        </w:numPr>
        <w:spacing w:after="200" w:line="360" w:lineRule="auto"/>
        <w:jc w:val="lowKashida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 xml:space="preserve">سرپرست </w:t>
      </w:r>
      <w:r w:rsidRPr="00EE599D">
        <w:rPr>
          <w:rFonts w:cs="B Nazanin"/>
          <w:szCs w:val="24"/>
        </w:rPr>
        <w:t>EDO</w:t>
      </w:r>
      <w:r w:rsidRPr="00EE599D">
        <w:rPr>
          <w:rFonts w:cs="B Nazanin" w:hint="cs"/>
          <w:szCs w:val="24"/>
          <w:rtl/>
        </w:rPr>
        <w:t xml:space="preserve">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5"/>
        </w:numPr>
        <w:spacing w:after="200" w:line="360" w:lineRule="auto"/>
        <w:jc w:val="lowKashida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>سرپرست کمیته ی تحقیقات دانشجویی دانشکده ی پرستاری گنبد کاووس</w:t>
      </w:r>
    </w:p>
    <w:p w:rsidR="002774EC" w:rsidRPr="00EE599D" w:rsidRDefault="002774EC" w:rsidP="002774EC">
      <w:pPr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 xml:space="preserve">سوابق بالینی: </w:t>
      </w:r>
    </w:p>
    <w:p w:rsidR="002774EC" w:rsidRPr="00EE599D" w:rsidRDefault="002774EC" w:rsidP="002774EC">
      <w:pPr>
        <w:pStyle w:val="ListParagraph"/>
        <w:numPr>
          <w:ilvl w:val="0"/>
          <w:numId w:val="3"/>
        </w:numPr>
        <w:spacing w:after="200" w:line="360" w:lineRule="auto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>پرستار بخش اورژانس در قالب نیروی طرحی در بیمارستان علی بن ابی طالب(ع) زاهدان</w:t>
      </w:r>
    </w:p>
    <w:p w:rsidR="002774EC" w:rsidRPr="00EE599D" w:rsidRDefault="002774EC" w:rsidP="002774EC">
      <w:pPr>
        <w:pStyle w:val="ListParagraph"/>
        <w:numPr>
          <w:ilvl w:val="0"/>
          <w:numId w:val="3"/>
        </w:numPr>
        <w:spacing w:after="200" w:line="360" w:lineRule="auto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>پرستار بخش جراحی در قالب نیروی طرحی در بیمارستان علی بن ابی طالب(ع) زاهدان</w:t>
      </w:r>
    </w:p>
    <w:p w:rsidR="002774EC" w:rsidRPr="00EE599D" w:rsidRDefault="002774EC" w:rsidP="002774EC">
      <w:pPr>
        <w:pStyle w:val="ListParagraph"/>
        <w:numPr>
          <w:ilvl w:val="0"/>
          <w:numId w:val="3"/>
        </w:numPr>
        <w:spacing w:after="200" w:line="360" w:lineRule="auto"/>
        <w:rPr>
          <w:rFonts w:cs="B Nazanin"/>
          <w:szCs w:val="24"/>
        </w:rPr>
      </w:pPr>
      <w:r w:rsidRPr="00EE599D">
        <w:rPr>
          <w:rFonts w:cs="B Nazanin" w:hint="cs"/>
          <w:szCs w:val="24"/>
          <w:rtl/>
        </w:rPr>
        <w:t>پرستار بخش انکولوژی در قالب نیروی طرحی علی بن ابی طالب(ع) زاهدان</w:t>
      </w:r>
    </w:p>
    <w:p w:rsidR="002774EC" w:rsidRPr="00EE599D" w:rsidRDefault="002774EC" w:rsidP="002774EC">
      <w:pPr>
        <w:spacing w:after="200" w:line="360" w:lineRule="auto"/>
        <w:rPr>
          <w:rFonts w:cs="B Nazanin"/>
          <w:szCs w:val="24"/>
          <w:rtl/>
        </w:rPr>
      </w:pPr>
    </w:p>
    <w:p w:rsidR="002774EC" w:rsidRPr="00EE599D" w:rsidRDefault="002774EC" w:rsidP="002774EC">
      <w:pPr>
        <w:spacing w:line="360" w:lineRule="auto"/>
        <w:ind w:left="360"/>
        <w:jc w:val="lowKashida"/>
        <w:rPr>
          <w:rFonts w:cs="B Nazanin"/>
          <w:b/>
          <w:bCs/>
          <w:szCs w:val="24"/>
          <w:rtl/>
        </w:rPr>
      </w:pPr>
    </w:p>
    <w:p w:rsidR="002774EC" w:rsidRPr="00EE599D" w:rsidRDefault="002774EC" w:rsidP="002774EC">
      <w:pPr>
        <w:jc w:val="both"/>
        <w:rPr>
          <w:rFonts w:asciiTheme="majorBidi" w:hAnsiTheme="majorBidi" w:cs="B Nazanin"/>
          <w:b/>
          <w:bCs/>
          <w:szCs w:val="24"/>
          <w:rtl/>
        </w:rPr>
      </w:pPr>
      <w:r w:rsidRPr="00EE599D">
        <w:rPr>
          <w:rFonts w:asciiTheme="majorBidi" w:hAnsiTheme="majorBidi" w:cs="B Nazanin" w:hint="cs"/>
          <w:b/>
          <w:bCs/>
          <w:szCs w:val="24"/>
          <w:rtl/>
        </w:rPr>
        <w:t>مقالات چاپ شده :</w:t>
      </w:r>
    </w:p>
    <w:p w:rsidR="002774EC" w:rsidRPr="00EE599D" w:rsidRDefault="002774EC" w:rsidP="002774EC">
      <w:pPr>
        <w:jc w:val="both"/>
        <w:rPr>
          <w:rFonts w:asciiTheme="majorBidi" w:hAnsiTheme="majorBidi" w:cs="B Nazanin"/>
          <w:b/>
          <w:bCs/>
          <w:szCs w:val="24"/>
          <w:rtl/>
        </w:rPr>
      </w:pPr>
    </w:p>
    <w:p w:rsidR="002774EC" w:rsidRPr="00EE599D" w:rsidRDefault="002774EC" w:rsidP="002774E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jc w:val="both"/>
        <w:rPr>
          <w:rFonts w:asciiTheme="majorBidi" w:eastAsiaTheme="minorHAnsi" w:hAnsiTheme="majorBidi" w:cs="B Nazanin"/>
          <w:szCs w:val="24"/>
          <w:lang w:eastAsia="en-US"/>
        </w:rPr>
      </w:pPr>
      <w:r w:rsidRPr="00EE599D">
        <w:rPr>
          <w:rFonts w:asciiTheme="majorBidi" w:eastAsiaTheme="minorHAnsi" w:hAnsiTheme="majorBidi" w:cs="B Nazanin"/>
          <w:szCs w:val="24"/>
          <w:lang w:eastAsia="en-US"/>
        </w:rPr>
        <w:t xml:space="preserve">The Effect of Educational-Care Intervention on the Severity of </w:t>
      </w:r>
      <w:proofErr w:type="spellStart"/>
      <w:r w:rsidRPr="00EE599D">
        <w:rPr>
          <w:rFonts w:asciiTheme="majorBidi" w:eastAsiaTheme="minorHAnsi" w:hAnsiTheme="majorBidi" w:cs="B Nazanin"/>
          <w:szCs w:val="24"/>
          <w:lang w:eastAsia="en-US"/>
        </w:rPr>
        <w:t>Mucositis</w:t>
      </w:r>
      <w:proofErr w:type="spellEnd"/>
      <w:r w:rsidRPr="00EE599D">
        <w:rPr>
          <w:rFonts w:asciiTheme="majorBidi" w:eastAsiaTheme="minorHAnsi" w:hAnsiTheme="majorBidi" w:cs="B Nazanin"/>
          <w:szCs w:val="24"/>
          <w:lang w:eastAsia="en-US"/>
        </w:rPr>
        <w:t xml:space="preserve"> Related to Radiotherapy in Patients with Head and Neck Cancers</w:t>
      </w:r>
      <w:r w:rsidRPr="00EE599D">
        <w:rPr>
          <w:rFonts w:asciiTheme="majorBidi" w:hAnsiTheme="majorBidi" w:cs="B Nazanin"/>
          <w:szCs w:val="24"/>
        </w:rPr>
        <w:t>.</w:t>
      </w:r>
      <w:r w:rsidRPr="00EE599D">
        <w:rPr>
          <w:rFonts w:asciiTheme="majorBidi" w:eastAsiaTheme="minorHAnsi" w:hAnsiTheme="majorBidi" w:cs="B Nazanin"/>
          <w:color w:val="0000EF"/>
          <w:szCs w:val="24"/>
          <w:lang w:eastAsia="en-US"/>
        </w:rPr>
        <w:t xml:space="preserve"> </w:t>
      </w:r>
      <w:hyperlink r:id="rId6" w:history="1">
        <w:r w:rsidRPr="00EE599D">
          <w:rPr>
            <w:rStyle w:val="Hyperlink"/>
            <w:rFonts w:asciiTheme="majorBidi" w:eastAsiaTheme="minorHAnsi" w:hAnsiTheme="majorBidi" w:cs="B Nazanin"/>
            <w:szCs w:val="24"/>
            <w:lang w:eastAsia="en-US"/>
          </w:rPr>
          <w:t>https://doi.org/10.5812/healthscope-142850</w:t>
        </w:r>
      </w:hyperlink>
    </w:p>
    <w:p w:rsidR="002774EC" w:rsidRPr="00EE599D" w:rsidRDefault="002774EC" w:rsidP="002774EC">
      <w:pPr>
        <w:bidi w:val="0"/>
        <w:jc w:val="both"/>
        <w:rPr>
          <w:rFonts w:asciiTheme="majorBidi" w:eastAsiaTheme="minorHAnsi" w:hAnsiTheme="majorBidi" w:cs="B Nazanin"/>
          <w:color w:val="0000EF"/>
          <w:szCs w:val="24"/>
          <w:lang w:eastAsia="en-US"/>
        </w:rPr>
      </w:pPr>
    </w:p>
    <w:p w:rsidR="002774EC" w:rsidRPr="00EE599D" w:rsidRDefault="002774EC" w:rsidP="002774E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jc w:val="both"/>
        <w:rPr>
          <w:rFonts w:asciiTheme="majorBidi" w:eastAsiaTheme="minorHAnsi" w:hAnsiTheme="majorBidi" w:cs="B Nazanin"/>
          <w:color w:val="0000EF"/>
          <w:szCs w:val="24"/>
          <w:lang w:eastAsia="en-US"/>
        </w:rPr>
      </w:pPr>
      <w:r w:rsidRPr="00EE599D">
        <w:rPr>
          <w:rFonts w:asciiTheme="majorBidi" w:eastAsiaTheme="minorHAnsi" w:hAnsiTheme="majorBidi" w:cs="B Nazanin"/>
          <w:szCs w:val="24"/>
          <w:lang w:eastAsia="en-US"/>
        </w:rPr>
        <w:t xml:space="preserve">The Effect of Care Training Intervention on Oral Health and Radiation-Induced </w:t>
      </w:r>
      <w:proofErr w:type="spellStart"/>
      <w:r w:rsidRPr="00EE599D">
        <w:rPr>
          <w:rFonts w:asciiTheme="majorBidi" w:eastAsiaTheme="minorHAnsi" w:hAnsiTheme="majorBidi" w:cs="B Nazanin"/>
          <w:szCs w:val="24"/>
          <w:lang w:eastAsia="en-US"/>
        </w:rPr>
        <w:t>Xerostomia</w:t>
      </w:r>
      <w:proofErr w:type="spellEnd"/>
      <w:r w:rsidRPr="00EE599D">
        <w:rPr>
          <w:rFonts w:asciiTheme="majorBidi" w:eastAsiaTheme="minorHAnsi" w:hAnsiTheme="majorBidi" w:cs="B Nazanin"/>
          <w:szCs w:val="24"/>
          <w:lang w:eastAsia="en-US"/>
        </w:rPr>
        <w:t xml:space="preserve"> in Patients with Head and Neck Cancer: A Quasi-Experimental Study. </w:t>
      </w:r>
      <w:hyperlink r:id="rId7" w:history="1">
        <w:r w:rsidRPr="00EE599D">
          <w:rPr>
            <w:rStyle w:val="Hyperlink"/>
            <w:rFonts w:asciiTheme="majorBidi" w:eastAsiaTheme="minorHAnsi" w:hAnsiTheme="majorBidi" w:cs="B Nazanin"/>
            <w:szCs w:val="24"/>
            <w:lang w:eastAsia="en-US"/>
          </w:rPr>
          <w:t>https://doi.org/10.5812/msnj-163556</w:t>
        </w:r>
      </w:hyperlink>
    </w:p>
    <w:p w:rsidR="002774EC" w:rsidRPr="00EE599D" w:rsidRDefault="002774EC" w:rsidP="002774EC">
      <w:pPr>
        <w:tabs>
          <w:tab w:val="left" w:pos="2543"/>
        </w:tabs>
        <w:autoSpaceDE w:val="0"/>
        <w:autoSpaceDN w:val="0"/>
        <w:bidi w:val="0"/>
        <w:adjustRightInd w:val="0"/>
        <w:ind w:firstLine="2550"/>
        <w:jc w:val="both"/>
        <w:rPr>
          <w:rFonts w:asciiTheme="majorBidi" w:eastAsiaTheme="minorHAnsi" w:hAnsiTheme="majorBidi" w:cs="B Nazanin"/>
          <w:color w:val="0000EF"/>
          <w:szCs w:val="24"/>
          <w:lang w:eastAsia="en-US"/>
        </w:rPr>
      </w:pPr>
    </w:p>
    <w:p w:rsidR="002774EC" w:rsidRPr="00EE599D" w:rsidRDefault="002774EC" w:rsidP="002774EC">
      <w:pPr>
        <w:pStyle w:val="Default"/>
        <w:jc w:val="both"/>
        <w:rPr>
          <w:rFonts w:asciiTheme="majorBidi" w:hAnsiTheme="majorBidi" w:cs="B Nazanin"/>
          <w:b/>
          <w:bCs/>
        </w:rPr>
      </w:pPr>
    </w:p>
    <w:p w:rsidR="002774EC" w:rsidRPr="00EE599D" w:rsidRDefault="002774EC" w:rsidP="002774EC">
      <w:pPr>
        <w:pStyle w:val="Default"/>
        <w:numPr>
          <w:ilvl w:val="0"/>
          <w:numId w:val="6"/>
        </w:numPr>
        <w:jc w:val="both"/>
        <w:rPr>
          <w:rStyle w:val="A0"/>
          <w:rFonts w:asciiTheme="majorBidi" w:hAnsiTheme="majorBidi" w:cs="B Nazanin"/>
          <w:b/>
          <w:bCs/>
        </w:rPr>
      </w:pPr>
      <w:r w:rsidRPr="003047E3">
        <w:rPr>
          <w:rStyle w:val="A4"/>
          <w:rFonts w:asciiTheme="majorBidi" w:hAnsiTheme="majorBidi" w:cs="B Nazanin"/>
          <w:b w:val="0"/>
          <w:bCs w:val="0"/>
          <w:sz w:val="24"/>
          <w:szCs w:val="24"/>
        </w:rPr>
        <w:t>Effectiveness of Training the Couples on the Anxiety of Patients with Breast Cancer and Their Spouses: A Quasi-Experimental Study</w:t>
      </w:r>
      <w:r w:rsidRPr="00EE599D">
        <w:rPr>
          <w:rFonts w:asciiTheme="majorBidi" w:hAnsiTheme="majorBidi" w:cs="B Nazanin"/>
        </w:rPr>
        <w:t xml:space="preserve">.  </w:t>
      </w:r>
      <w:r w:rsidRPr="00EE599D">
        <w:rPr>
          <w:rStyle w:val="A0"/>
          <w:rFonts w:asciiTheme="majorBidi" w:hAnsiTheme="majorBidi" w:cs="B Nazanin"/>
        </w:rPr>
        <w:t>DOI:10.31557/APJCP.2024.25.9.3007</w:t>
      </w:r>
    </w:p>
    <w:p w:rsidR="002774EC" w:rsidRPr="00EE599D" w:rsidRDefault="002774EC" w:rsidP="002774EC">
      <w:pPr>
        <w:pStyle w:val="Default"/>
        <w:jc w:val="both"/>
        <w:rPr>
          <w:rStyle w:val="A0"/>
          <w:rFonts w:asciiTheme="majorBidi" w:hAnsiTheme="majorBidi" w:cs="B Nazanin"/>
          <w:b/>
          <w:bCs/>
        </w:rPr>
      </w:pPr>
    </w:p>
    <w:p w:rsidR="002774EC" w:rsidRPr="00EE599D" w:rsidRDefault="002774EC" w:rsidP="002774E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jc w:val="both"/>
        <w:rPr>
          <w:rFonts w:asciiTheme="majorBidi" w:eastAsiaTheme="minorHAnsi" w:hAnsiTheme="majorBidi" w:cs="B Nazanin"/>
          <w:szCs w:val="24"/>
          <w:rtl/>
          <w:lang w:eastAsia="en-US"/>
        </w:rPr>
      </w:pPr>
      <w:r w:rsidRPr="00EE599D">
        <w:rPr>
          <w:rFonts w:asciiTheme="majorBidi" w:eastAsiaTheme="minorHAnsi" w:hAnsiTheme="majorBidi" w:cs="B Nazanin"/>
          <w:szCs w:val="24"/>
          <w:lang w:eastAsia="en-US"/>
        </w:rPr>
        <w:t>The Effect of Couple Training on Treatment Adherence of Breast Cancer Patients Undergoing Chemotherapy</w:t>
      </w:r>
      <w:r w:rsidRPr="00EE599D">
        <w:rPr>
          <w:rFonts w:asciiTheme="majorBidi" w:hAnsiTheme="majorBidi" w:cs="B Nazanin"/>
          <w:szCs w:val="24"/>
        </w:rPr>
        <w:t>.</w:t>
      </w:r>
      <w:r w:rsidRPr="00EE599D">
        <w:rPr>
          <w:rFonts w:asciiTheme="majorBidi" w:hAnsiTheme="majorBidi" w:cs="B Nazanin"/>
          <w:color w:val="0000FF"/>
          <w:szCs w:val="24"/>
        </w:rPr>
        <w:t xml:space="preserve"> </w:t>
      </w:r>
      <w:r w:rsidRPr="00EE599D">
        <w:rPr>
          <w:rFonts w:asciiTheme="majorBidi" w:eastAsiaTheme="minorHAnsi" w:hAnsiTheme="majorBidi" w:cs="B Nazanin"/>
          <w:color w:val="0000FF"/>
          <w:szCs w:val="24"/>
          <w:lang w:eastAsia="en-US"/>
        </w:rPr>
        <w:t>https://doi.org/10.5812/msnj-138874</w:t>
      </w:r>
      <w:r w:rsidRPr="00EE599D">
        <w:rPr>
          <w:rFonts w:asciiTheme="majorBidi" w:eastAsiaTheme="minorHAnsi" w:hAnsiTheme="majorBidi" w:cs="B Nazanin"/>
          <w:color w:val="000000"/>
          <w:szCs w:val="24"/>
          <w:lang w:eastAsia="en-US"/>
        </w:rPr>
        <w:t>.</w:t>
      </w:r>
    </w:p>
    <w:p w:rsidR="002774EC" w:rsidRPr="00EE599D" w:rsidRDefault="002774EC" w:rsidP="002774EC">
      <w:pPr>
        <w:pStyle w:val="ListParagraph"/>
        <w:bidi w:val="0"/>
        <w:spacing w:line="360" w:lineRule="auto"/>
        <w:jc w:val="both"/>
        <w:rPr>
          <w:rFonts w:asciiTheme="majorBidi" w:hAnsiTheme="majorBidi" w:cs="B Nazanin"/>
          <w:szCs w:val="24"/>
        </w:rPr>
      </w:pPr>
    </w:p>
    <w:p w:rsidR="002774EC" w:rsidRPr="008D6258" w:rsidRDefault="002774EC" w:rsidP="002774EC">
      <w:pPr>
        <w:spacing w:line="360" w:lineRule="auto"/>
        <w:jc w:val="both"/>
        <w:rPr>
          <w:rFonts w:asciiTheme="majorBidi" w:hAnsiTheme="majorBidi" w:cs="B Nazanin"/>
          <w:b/>
          <w:bCs/>
          <w:szCs w:val="24"/>
        </w:rPr>
      </w:pPr>
      <w:r w:rsidRPr="008D6258">
        <w:rPr>
          <w:rFonts w:asciiTheme="majorBidi" w:hAnsiTheme="majorBidi" w:cs="B Nazanin" w:hint="cs"/>
          <w:b/>
          <w:bCs/>
          <w:szCs w:val="24"/>
          <w:rtl/>
        </w:rPr>
        <w:t>طرح های تحقیقاتی مصوب:</w:t>
      </w:r>
    </w:p>
    <w:p w:rsidR="002774EC" w:rsidRPr="008D6258" w:rsidRDefault="002774EC" w:rsidP="002774EC">
      <w:pPr>
        <w:spacing w:after="200" w:line="360" w:lineRule="auto"/>
        <w:jc w:val="both"/>
        <w:rPr>
          <w:rFonts w:asciiTheme="majorBidi" w:hAnsiTheme="majorBidi" w:cs="B Nazanin"/>
          <w:b/>
          <w:bCs/>
          <w:szCs w:val="24"/>
        </w:rPr>
      </w:pPr>
      <w:r w:rsidRPr="008D6258">
        <w:rPr>
          <w:rFonts w:asciiTheme="majorBidi" w:hAnsiTheme="majorBidi" w:cs="B Nazanin" w:hint="cs"/>
          <w:b/>
          <w:bCs/>
          <w:szCs w:val="24"/>
          <w:rtl/>
        </w:rPr>
        <w:t xml:space="preserve">طرح های خاتمه یافته </w:t>
      </w:r>
      <w:r w:rsidRPr="008D6258">
        <w:rPr>
          <w:rFonts w:cs="B Nazanin" w:hint="cs"/>
          <w:b/>
          <w:bCs/>
          <w:szCs w:val="24"/>
          <w:rtl/>
        </w:rPr>
        <w:t>: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Theme="majorBidi" w:hAnsiTheme="majorBidi" w:cs="B Nazanin"/>
          <w:szCs w:val="24"/>
        </w:rPr>
      </w:pPr>
      <w:r w:rsidRPr="00EE599D">
        <w:rPr>
          <w:rFonts w:cs="B Nazanin" w:hint="cs"/>
          <w:b/>
          <w:bCs/>
          <w:szCs w:val="24"/>
          <w:rtl/>
        </w:rPr>
        <w:t xml:space="preserve"> </w:t>
      </w:r>
      <w:r w:rsidRPr="00EE599D">
        <w:rPr>
          <w:rFonts w:cs="B Nazanin"/>
          <w:szCs w:val="24"/>
          <w:rtl/>
        </w:rPr>
        <w:t xml:space="preserve">بررسی تأثیر مداخله آموزشی-مراقبتی بر موکوزیت و خشکی دهان مرتبط با رادیوتراپی در بیماران مبتلا به سرطانهای سر و گردن مراجعه کننده به بیمارستانهای دانشگاه علوم پزشکی زاهدان سال 1401-1402 </w:t>
      </w:r>
      <w:r w:rsidRPr="00EE599D">
        <w:rPr>
          <w:rFonts w:cs="B Nazanin" w:hint="cs"/>
          <w:szCs w:val="24"/>
          <w:rtl/>
        </w:rPr>
        <w:t xml:space="preserve"> </w:t>
      </w:r>
    </w:p>
    <w:p w:rsidR="002774EC" w:rsidRPr="00EE599D" w:rsidRDefault="002774EC" w:rsidP="002774EC">
      <w:pPr>
        <w:spacing w:after="200" w:line="276" w:lineRule="auto"/>
        <w:jc w:val="both"/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b/>
          <w:bCs/>
          <w:szCs w:val="24"/>
          <w:rtl/>
        </w:rPr>
        <w:t>طرح تحقیقاتی  در حال انجام :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Cs w:val="24"/>
        </w:rPr>
      </w:pPr>
      <w:r w:rsidRPr="00EE599D">
        <w:rPr>
          <w:rFonts w:ascii="B Zar" w:hAnsi="B Zar" w:cs="B Nazanin" w:hint="cs"/>
          <w:szCs w:val="24"/>
          <w:rtl/>
        </w:rPr>
        <w:t>بررسی رابطه ی اضافه بار اطلاعات سرطان با اضطراب سلامت  در مبتلایان به سرطان مراجعه کننده به بیمارستان های آموزشی دانشگاه علوم پزشکی زاهدان در سال</w:t>
      </w:r>
      <w:r w:rsidRPr="00EE599D">
        <w:rPr>
          <w:rFonts w:ascii="B Zar" w:hAnsi="B Zar" w:cs="B Nazanin"/>
          <w:szCs w:val="24"/>
        </w:rPr>
        <w:t>1403</w:t>
      </w:r>
    </w:p>
    <w:p w:rsidR="002774EC" w:rsidRPr="00EE599D" w:rsidRDefault="002774EC" w:rsidP="009840C4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Cs w:val="24"/>
        </w:rPr>
      </w:pPr>
      <w:r w:rsidRPr="00EE599D">
        <w:rPr>
          <w:rFonts w:cs="B Nazanin"/>
          <w:szCs w:val="24"/>
          <w:rtl/>
        </w:rPr>
        <w:t xml:space="preserve">بررسی ارتباط سواد سلامت با </w:t>
      </w:r>
      <w:r w:rsidR="009840C4">
        <w:rPr>
          <w:rFonts w:cs="B Nazanin" w:hint="cs"/>
          <w:szCs w:val="24"/>
          <w:rtl/>
        </w:rPr>
        <w:t>موکوزیت</w:t>
      </w:r>
      <w:r w:rsidRPr="00EE599D">
        <w:rPr>
          <w:rFonts w:cs="B Nazanin"/>
          <w:szCs w:val="24"/>
          <w:rtl/>
        </w:rPr>
        <w:t xml:space="preserve"> دهانی بیماران مبتلا به سرطانهای سرو گردن تحت شیمی درمانی در بیمارستانهای منتخب استان گلستان در سال 140</w:t>
      </w:r>
      <w:r w:rsidR="009840C4">
        <w:rPr>
          <w:rFonts w:cs="B Nazanin" w:hint="cs"/>
          <w:szCs w:val="24"/>
          <w:rtl/>
        </w:rPr>
        <w:t>5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jc w:val="both"/>
        <w:rPr>
          <w:rFonts w:cs="B Nazanin"/>
          <w:szCs w:val="24"/>
          <w:lang w:eastAsia="en-US"/>
        </w:rPr>
      </w:pPr>
      <w:r w:rsidRPr="00EE599D">
        <w:rPr>
          <w:rFonts w:cs="B Nazanin"/>
          <w:szCs w:val="24"/>
          <w:rtl/>
          <w:lang w:eastAsia="en-US"/>
        </w:rPr>
        <w:t>بررسی میزان پریشانی اخلاقی در پرستاران بخش های اورژانس بیمارستان های علوم پزشکی استان گلستان،1404</w:t>
      </w:r>
    </w:p>
    <w:p w:rsidR="002774EC" w:rsidRDefault="002774EC" w:rsidP="002774E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 w:hint="cs"/>
          <w:szCs w:val="24"/>
        </w:rPr>
      </w:pPr>
      <w:r w:rsidRPr="00EE599D">
        <w:rPr>
          <w:rFonts w:cs="B Nazanin"/>
          <w:szCs w:val="24"/>
          <w:rtl/>
        </w:rPr>
        <w:t>بررسی ارتباط صلاحیت فرهنگی پرستار با رعایت شان و کرامت بیمار از دیدگاه پرستاران در بیمارستان های آموزشی گنبدکاووس در سال 1404</w:t>
      </w:r>
    </w:p>
    <w:p w:rsidR="009840C4" w:rsidRPr="009840C4" w:rsidRDefault="009840C4" w:rsidP="002774E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 w:hint="cs"/>
          <w:szCs w:val="24"/>
        </w:rPr>
      </w:pPr>
      <w:r w:rsidRPr="009840C4">
        <w:rPr>
          <w:rFonts w:cs="B Nazanin"/>
          <w:szCs w:val="24"/>
          <w:rtl/>
        </w:rPr>
        <w:t>بررسی سبک های رهبری در اساتیدبالین پرستاری: یک مطالعه توصیفی- مقطعی</w:t>
      </w:r>
    </w:p>
    <w:p w:rsidR="009840C4" w:rsidRPr="009840C4" w:rsidRDefault="009840C4" w:rsidP="002774E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Cs w:val="24"/>
          <w:rtl/>
        </w:rPr>
      </w:pPr>
      <w:r w:rsidRPr="009840C4">
        <w:rPr>
          <w:rFonts w:cs="B Nazanin"/>
          <w:szCs w:val="24"/>
          <w:rtl/>
        </w:rPr>
        <w:t>واکاوی تجربیات کارکنان عملیاتی اورژانس پیش بیمارستانی استان گلستان از پدیده قربانی دوم: تحلیل محتوای قراردادی</w:t>
      </w:r>
      <w:bookmarkStart w:id="0" w:name="_GoBack"/>
      <w:bookmarkEnd w:id="0"/>
    </w:p>
    <w:p w:rsidR="002774EC" w:rsidRPr="00EE599D" w:rsidRDefault="002774EC" w:rsidP="002774EC">
      <w:pPr>
        <w:pStyle w:val="ListParagraph"/>
        <w:jc w:val="both"/>
        <w:rPr>
          <w:rFonts w:cs="B Nazanin"/>
          <w:b/>
          <w:bCs/>
          <w:szCs w:val="24"/>
        </w:rPr>
      </w:pPr>
    </w:p>
    <w:p w:rsidR="002774EC" w:rsidRPr="00EE599D" w:rsidRDefault="002774EC" w:rsidP="002774EC">
      <w:pPr>
        <w:spacing w:line="360" w:lineRule="auto"/>
        <w:jc w:val="both"/>
        <w:rPr>
          <w:rFonts w:asciiTheme="majorBidi" w:hAnsiTheme="majorBidi" w:cs="B Nazanin"/>
          <w:szCs w:val="24"/>
        </w:rPr>
      </w:pPr>
    </w:p>
    <w:p w:rsidR="002774EC" w:rsidRPr="00EE599D" w:rsidRDefault="002774EC" w:rsidP="002774EC">
      <w:pPr>
        <w:spacing w:after="200" w:line="360" w:lineRule="auto"/>
        <w:jc w:val="both"/>
        <w:rPr>
          <w:rFonts w:asciiTheme="majorBidi" w:hAnsiTheme="majorBidi" w:cs="B Nazanin"/>
          <w:szCs w:val="24"/>
        </w:rPr>
      </w:pPr>
      <w:r w:rsidRPr="00EE599D">
        <w:rPr>
          <w:rFonts w:asciiTheme="minorBidi" w:hAnsiTheme="minorBidi" w:cs="B Nazanin"/>
          <w:b/>
          <w:bCs/>
          <w:szCs w:val="24"/>
          <w:rtl/>
        </w:rPr>
        <w:t xml:space="preserve"> </w:t>
      </w:r>
      <w:r w:rsidRPr="00EE599D">
        <w:rPr>
          <w:rFonts w:asciiTheme="minorBidi" w:hAnsiTheme="minorBidi" w:cs="B Nazanin" w:hint="cs"/>
          <w:b/>
          <w:bCs/>
          <w:szCs w:val="24"/>
          <w:rtl/>
        </w:rPr>
        <w:t>حضور در کنگره ها:</w:t>
      </w:r>
    </w:p>
    <w:p w:rsidR="002774EC" w:rsidRPr="00EE599D" w:rsidRDefault="002774EC" w:rsidP="002774EC">
      <w:pPr>
        <w:pStyle w:val="ListParagraph"/>
        <w:rPr>
          <w:rFonts w:asciiTheme="majorBidi" w:hAnsiTheme="majorBidi" w:cs="B Nazanin"/>
          <w:szCs w:val="24"/>
          <w:rtl/>
        </w:rPr>
      </w:pP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szCs w:val="24"/>
          <w:rtl/>
        </w:rPr>
        <w:t>مقاله با عنوان (</w:t>
      </w:r>
      <w:r w:rsidRPr="00EE599D">
        <w:rPr>
          <w:rFonts w:cs="B Nazanin"/>
          <w:szCs w:val="24"/>
        </w:rPr>
        <w:t>Investigating the effect of training on the burden of cancer patients caregivers</w:t>
      </w:r>
      <w:r w:rsidRPr="00EE599D">
        <w:rPr>
          <w:rFonts w:cs="B Nazanin" w:hint="cs"/>
          <w:szCs w:val="24"/>
          <w:rtl/>
        </w:rPr>
        <w:t xml:space="preserve">) ارائه شده در اولین کنفرانس بین المللی سلامت ،آموزش و بهداشت-ساری به </w:t>
      </w:r>
      <w:r w:rsidRPr="00EE599D">
        <w:rPr>
          <w:rFonts w:cs="B Nazanin" w:hint="cs"/>
          <w:b/>
          <w:bCs/>
          <w:szCs w:val="24"/>
          <w:rtl/>
        </w:rPr>
        <w:t>صورت سخنرانی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cs="B Nazanin"/>
          <w:b/>
          <w:bCs/>
          <w:szCs w:val="24"/>
          <w:rtl/>
        </w:rPr>
      </w:pPr>
      <w:r w:rsidRPr="00EE599D">
        <w:rPr>
          <w:rFonts w:cs="B Nazanin" w:hint="cs"/>
          <w:szCs w:val="24"/>
          <w:rtl/>
        </w:rPr>
        <w:t>مقاله با عنوان (</w:t>
      </w:r>
      <w:r w:rsidRPr="00EE599D">
        <w:rPr>
          <w:rFonts w:cs="B Nazanin"/>
          <w:szCs w:val="24"/>
        </w:rPr>
        <w:t>The effect of self-care training on upper limb function and pain after breast cancer surgery</w:t>
      </w:r>
      <w:r w:rsidRPr="00EE599D">
        <w:rPr>
          <w:rFonts w:cs="B Nazanin" w:hint="cs"/>
          <w:szCs w:val="24"/>
          <w:rtl/>
        </w:rPr>
        <w:t xml:space="preserve">) ارائه شده درهفدهمین کنگره ی  بین المللی سرطان پستان </w:t>
      </w:r>
      <w:r w:rsidRPr="00EE599D">
        <w:rPr>
          <w:rFonts w:cs="Times New Roman" w:hint="cs"/>
          <w:szCs w:val="24"/>
          <w:rtl/>
        </w:rPr>
        <w:t>–</w:t>
      </w:r>
      <w:r w:rsidRPr="00EE599D">
        <w:rPr>
          <w:rFonts w:cs="B Nazanin" w:hint="cs"/>
          <w:szCs w:val="24"/>
          <w:rtl/>
        </w:rPr>
        <w:t>تهران</w:t>
      </w:r>
      <w:r w:rsidRPr="00EE599D">
        <w:rPr>
          <w:rFonts w:cs="B Nazanin"/>
          <w:szCs w:val="24"/>
        </w:rPr>
        <w:t xml:space="preserve"> </w:t>
      </w:r>
      <w:r w:rsidRPr="00EE599D">
        <w:rPr>
          <w:rFonts w:cs="B Nazanin" w:hint="cs"/>
          <w:szCs w:val="24"/>
          <w:rtl/>
        </w:rPr>
        <w:t xml:space="preserve">به </w:t>
      </w:r>
      <w:r w:rsidRPr="00EE599D">
        <w:rPr>
          <w:rFonts w:cs="B Nazanin" w:hint="cs"/>
          <w:b/>
          <w:bCs/>
          <w:szCs w:val="24"/>
          <w:rtl/>
        </w:rPr>
        <w:t>صورت پوستر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276" w:lineRule="auto"/>
        <w:rPr>
          <w:rFonts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 xml:space="preserve">مقاله با عنوان ( </w:t>
      </w:r>
      <w:r w:rsidRPr="00EE599D">
        <w:rPr>
          <w:rFonts w:asciiTheme="majorBidi" w:hAnsiTheme="majorBidi" w:cs="B Nazanin"/>
          <w:szCs w:val="24"/>
        </w:rPr>
        <w:t>The Study of the Relationship Between Pain Onset Time Interval and Referring of Patients with MI (</w:t>
      </w:r>
      <w:r w:rsidRPr="00EE599D">
        <w:rPr>
          <w:rFonts w:asciiTheme="majorBidi" w:hAnsiTheme="majorBidi" w:cs="B Nazanin"/>
          <w:color w:val="1F1F1F"/>
          <w:szCs w:val="24"/>
          <w:shd w:val="clear" w:color="auto" w:fill="FFFFFF"/>
        </w:rPr>
        <w:t>Myocardial infarction)</w:t>
      </w:r>
      <w:r w:rsidRPr="00EE599D">
        <w:rPr>
          <w:rFonts w:ascii="Arial" w:hAnsi="Arial" w:cs="B Nazanin"/>
          <w:color w:val="1F1F1F"/>
          <w:szCs w:val="24"/>
          <w:shd w:val="clear" w:color="auto" w:fill="FFFFFF"/>
        </w:rPr>
        <w:t xml:space="preserve"> </w:t>
      </w:r>
      <w:r w:rsidRPr="00EE599D">
        <w:rPr>
          <w:rFonts w:asciiTheme="majorBidi" w:hAnsiTheme="majorBidi" w:cs="B Nazanin"/>
          <w:szCs w:val="24"/>
        </w:rPr>
        <w:t xml:space="preserve">to Khatami Al </w:t>
      </w:r>
      <w:proofErr w:type="spellStart"/>
      <w:r w:rsidRPr="00EE599D">
        <w:rPr>
          <w:rFonts w:asciiTheme="majorBidi" w:hAnsiTheme="majorBidi" w:cs="B Nazanin"/>
          <w:szCs w:val="24"/>
        </w:rPr>
        <w:t>Anbia</w:t>
      </w:r>
      <w:proofErr w:type="spellEnd"/>
      <w:r w:rsidRPr="00EE599D">
        <w:rPr>
          <w:rFonts w:asciiTheme="majorBidi" w:hAnsiTheme="majorBidi" w:cs="B Nazanin"/>
          <w:szCs w:val="24"/>
        </w:rPr>
        <w:t xml:space="preserve"> Hospital of </w:t>
      </w:r>
      <w:proofErr w:type="spellStart"/>
      <w:r w:rsidRPr="00EE599D">
        <w:rPr>
          <w:rFonts w:asciiTheme="majorBidi" w:hAnsiTheme="majorBidi" w:cs="B Nazanin"/>
          <w:szCs w:val="24"/>
        </w:rPr>
        <w:t>Zahedan</w:t>
      </w:r>
      <w:proofErr w:type="spellEnd"/>
      <w:r w:rsidRPr="00EE599D">
        <w:rPr>
          <w:rFonts w:asciiTheme="majorBidi" w:hAnsiTheme="majorBidi" w:cs="B Nazanin"/>
          <w:szCs w:val="24"/>
        </w:rPr>
        <w:t>, Iran.</w:t>
      </w:r>
      <w:r w:rsidRPr="00EE599D">
        <w:rPr>
          <w:rFonts w:cs="B Nazanin" w:hint="cs"/>
          <w:szCs w:val="24"/>
          <w:rtl/>
        </w:rPr>
        <w:t xml:space="preserve">)ارائه شده در شانزدهمین کنگره ی ملی و بین المللی قلب و عروق خاورمیانه به </w:t>
      </w:r>
      <w:r w:rsidRPr="00EE599D">
        <w:rPr>
          <w:rFonts w:cs="B Nazanin" w:hint="cs"/>
          <w:b/>
          <w:bCs/>
          <w:szCs w:val="24"/>
          <w:rtl/>
        </w:rPr>
        <w:t>صورت پوستر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276" w:lineRule="auto"/>
        <w:rPr>
          <w:rFonts w:asciiTheme="majorBidi" w:hAnsiTheme="majorBidi" w:cs="B Nazanin"/>
          <w:szCs w:val="24"/>
          <w:rtl/>
        </w:rPr>
      </w:pPr>
      <w:r w:rsidRPr="00EE599D">
        <w:rPr>
          <w:rFonts w:cs="B Nazanin" w:hint="cs"/>
          <w:szCs w:val="24"/>
          <w:rtl/>
        </w:rPr>
        <w:t xml:space="preserve">مقاله با عنوان ( </w:t>
      </w:r>
      <w:r w:rsidRPr="00EE599D">
        <w:rPr>
          <w:rFonts w:asciiTheme="majorBidi" w:hAnsiTheme="majorBidi" w:cs="B Nazanin"/>
          <w:szCs w:val="24"/>
        </w:rPr>
        <w:t>The Effect of Teach-Back Training on Self-Care and Readmission of Patients with Heart Failure</w:t>
      </w:r>
      <w:r w:rsidRPr="00EE599D">
        <w:rPr>
          <w:rFonts w:cs="B Nazanin" w:hint="cs"/>
          <w:szCs w:val="24"/>
          <w:rtl/>
        </w:rPr>
        <w:t xml:space="preserve"> )ارائه شده در شانزدهمین کنگره ی ملی و بین المللی قلب و عروق خاورمیانه به </w:t>
      </w:r>
      <w:r w:rsidRPr="00EE599D">
        <w:rPr>
          <w:rFonts w:cs="B Nazanin" w:hint="cs"/>
          <w:b/>
          <w:bCs/>
          <w:szCs w:val="24"/>
          <w:rtl/>
        </w:rPr>
        <w:t>صورت پوستر</w:t>
      </w:r>
    </w:p>
    <w:p w:rsidR="002774EC" w:rsidRPr="00EE599D" w:rsidRDefault="002774EC" w:rsidP="002774EC">
      <w:pPr>
        <w:spacing w:line="360" w:lineRule="auto"/>
        <w:rPr>
          <w:rFonts w:cs="B Nazanin"/>
          <w:szCs w:val="24"/>
          <w:rtl/>
        </w:rPr>
      </w:pPr>
    </w:p>
    <w:p w:rsidR="002774EC" w:rsidRPr="00EE599D" w:rsidRDefault="002774EC" w:rsidP="002774EC">
      <w:pPr>
        <w:pStyle w:val="ListParagraph"/>
        <w:spacing w:line="360" w:lineRule="auto"/>
        <w:rPr>
          <w:rFonts w:cs="B Nazanin"/>
          <w:szCs w:val="24"/>
          <w:rtl/>
        </w:rPr>
      </w:pPr>
    </w:p>
    <w:p w:rsidR="002774EC" w:rsidRPr="008D6258" w:rsidRDefault="002774EC" w:rsidP="002774EC">
      <w:pPr>
        <w:spacing w:line="360" w:lineRule="auto"/>
        <w:rPr>
          <w:rFonts w:cs="B Nazanin"/>
          <w:b/>
          <w:bCs/>
          <w:szCs w:val="24"/>
          <w:rtl/>
        </w:rPr>
      </w:pPr>
      <w:r w:rsidRPr="008D6258">
        <w:rPr>
          <w:rFonts w:cs="B Nazanin" w:hint="cs"/>
          <w:b/>
          <w:bCs/>
          <w:szCs w:val="24"/>
          <w:rtl/>
        </w:rPr>
        <w:t>عضویت ها: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انجمن اسلامی دانشجویان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عضوبسیج فعال جامعه ی پزشکی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سازمان نظام پرستاری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 xml:space="preserve">عضو بانک مدرسین سامانه ی آموزشی ایده 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بانک مدرسین سامانه ی آموزش مداوم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شورای پژوهشی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شورای آموزشی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 xml:space="preserve">عضو شورای </w:t>
      </w:r>
      <w:r w:rsidRPr="00EE599D">
        <w:rPr>
          <w:rFonts w:asciiTheme="majorBidi" w:hAnsiTheme="majorBidi" w:cs="B Nazanin"/>
          <w:szCs w:val="24"/>
        </w:rPr>
        <w:t>EDO</w:t>
      </w:r>
      <w:r w:rsidRPr="00EE599D">
        <w:rPr>
          <w:rFonts w:asciiTheme="majorBidi" w:hAnsiTheme="majorBidi" w:cs="B Nazanin" w:hint="cs"/>
          <w:szCs w:val="24"/>
          <w:rtl/>
        </w:rPr>
        <w:t xml:space="preserve">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کمیته ی برنامه ریزی درسی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کمیته ی ارزیابی آزمون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کمیته ی توانمند سازی اساتید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عضو کمیته ی آموزش مجازی دانشکده ی پرستاری گنبد کاووس</w:t>
      </w:r>
    </w:p>
    <w:p w:rsidR="002774EC" w:rsidRPr="00EE599D" w:rsidRDefault="002774EC" w:rsidP="002774EC">
      <w:pPr>
        <w:pStyle w:val="ListParagraph"/>
        <w:numPr>
          <w:ilvl w:val="0"/>
          <w:numId w:val="4"/>
        </w:numPr>
        <w:spacing w:after="200" w:line="360" w:lineRule="auto"/>
        <w:rPr>
          <w:rFonts w:asciiTheme="majorBidi" w:hAnsiTheme="majorBidi" w:cs="B Nazanin"/>
          <w:szCs w:val="24"/>
        </w:rPr>
      </w:pPr>
      <w:r w:rsidRPr="00EE599D">
        <w:rPr>
          <w:rFonts w:asciiTheme="majorBidi" w:hAnsiTheme="majorBidi" w:cs="B Nazanin" w:hint="cs"/>
          <w:szCs w:val="24"/>
          <w:rtl/>
        </w:rPr>
        <w:t>و...</w:t>
      </w:r>
    </w:p>
    <w:p w:rsidR="002774EC" w:rsidRPr="00EE599D" w:rsidRDefault="002774EC" w:rsidP="002774EC">
      <w:pPr>
        <w:pStyle w:val="ListParagraph"/>
        <w:spacing w:line="360" w:lineRule="auto"/>
        <w:rPr>
          <w:rFonts w:asciiTheme="majorBidi" w:hAnsiTheme="majorBidi" w:cs="B Nazanin"/>
          <w:szCs w:val="24"/>
        </w:rPr>
      </w:pPr>
    </w:p>
    <w:p w:rsidR="002774EC" w:rsidRPr="00EE599D" w:rsidRDefault="002774EC" w:rsidP="002774EC">
      <w:pPr>
        <w:spacing w:after="200" w:line="360" w:lineRule="auto"/>
        <w:jc w:val="both"/>
        <w:rPr>
          <w:rFonts w:asciiTheme="majorBidi" w:hAnsiTheme="majorBidi" w:cs="B Nazanin"/>
          <w:b/>
          <w:bCs/>
          <w:szCs w:val="24"/>
        </w:rPr>
      </w:pPr>
      <w:r w:rsidRPr="00EE599D">
        <w:rPr>
          <w:rFonts w:asciiTheme="majorBidi" w:hAnsiTheme="majorBidi" w:cs="B Nazanin" w:hint="cs"/>
          <w:b/>
          <w:bCs/>
          <w:szCs w:val="24"/>
          <w:rtl/>
        </w:rPr>
        <w:t>افتخارات:</w:t>
      </w:r>
    </w:p>
    <w:p w:rsidR="002774EC" w:rsidRPr="00EE599D" w:rsidRDefault="002774EC" w:rsidP="002774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="B Nazanin"/>
          <w:szCs w:val="24"/>
          <w:rtl/>
        </w:rPr>
      </w:pPr>
      <w:r w:rsidRPr="00EE599D">
        <w:rPr>
          <w:rFonts w:asciiTheme="majorBidi" w:hAnsiTheme="majorBidi" w:cs="B Nazanin" w:hint="cs"/>
          <w:szCs w:val="24"/>
          <w:rtl/>
        </w:rPr>
        <w:t xml:space="preserve">کسب مدرک صلاحیت حرفه ای پرستاری </w:t>
      </w:r>
    </w:p>
    <w:p w:rsidR="002774EC" w:rsidRPr="00EE599D" w:rsidRDefault="002774EC" w:rsidP="002774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="B Nazanin"/>
          <w:szCs w:val="24"/>
          <w:rtl/>
        </w:rPr>
      </w:pPr>
      <w:r w:rsidRPr="00EE599D">
        <w:rPr>
          <w:rFonts w:asciiTheme="majorBidi" w:hAnsiTheme="majorBidi" w:cs="B Nazanin" w:hint="cs"/>
          <w:szCs w:val="24"/>
          <w:rtl/>
        </w:rPr>
        <w:t xml:space="preserve">کسب سه تقدیرنامه ی پرستاری </w:t>
      </w:r>
    </w:p>
    <w:p w:rsidR="002774EC" w:rsidRPr="00EE599D" w:rsidRDefault="002774EC" w:rsidP="002774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="B Nazanin"/>
          <w:szCs w:val="24"/>
          <w:rtl/>
        </w:rPr>
      </w:pPr>
      <w:r w:rsidRPr="00EE599D">
        <w:rPr>
          <w:rFonts w:asciiTheme="majorBidi" w:hAnsiTheme="majorBidi" w:cs="B Nazanin" w:hint="cs"/>
          <w:szCs w:val="24"/>
          <w:rtl/>
        </w:rPr>
        <w:t>کسب تقدیرنامه ی آموزشی به عنوان عضو هیئت علمی</w:t>
      </w:r>
    </w:p>
    <w:p w:rsidR="002774EC" w:rsidRPr="00EE599D" w:rsidRDefault="002774EC" w:rsidP="002774EC">
      <w:pPr>
        <w:pStyle w:val="ListParagraph"/>
        <w:spacing w:line="360" w:lineRule="auto"/>
        <w:jc w:val="both"/>
        <w:rPr>
          <w:rFonts w:asciiTheme="majorBidi" w:hAnsiTheme="majorBidi" w:cs="B Nazanin"/>
          <w:szCs w:val="24"/>
          <w:rtl/>
        </w:rPr>
      </w:pPr>
    </w:p>
    <w:p w:rsidR="002774EC" w:rsidRPr="00EE599D" w:rsidRDefault="002774EC" w:rsidP="002774EC">
      <w:pPr>
        <w:spacing w:after="200" w:line="360" w:lineRule="auto"/>
        <w:jc w:val="both"/>
        <w:rPr>
          <w:rFonts w:asciiTheme="majorBidi" w:hAnsiTheme="majorBidi" w:cs="B Nazanin"/>
          <w:b/>
          <w:bCs/>
          <w:szCs w:val="24"/>
          <w:rtl/>
        </w:rPr>
      </w:pPr>
      <w:r w:rsidRPr="00EE599D">
        <w:rPr>
          <w:rFonts w:asciiTheme="majorBidi" w:hAnsiTheme="majorBidi" w:cs="B Nazanin" w:hint="cs"/>
          <w:b/>
          <w:bCs/>
          <w:szCs w:val="24"/>
          <w:rtl/>
        </w:rPr>
        <w:t>حضور در کارگاه ها:</w:t>
      </w:r>
    </w:p>
    <w:p w:rsidR="002774EC" w:rsidRPr="00EE599D" w:rsidRDefault="002774EC" w:rsidP="002774EC">
      <w:pPr>
        <w:pStyle w:val="ListParagraph"/>
        <w:spacing w:line="360" w:lineRule="auto"/>
        <w:jc w:val="both"/>
        <w:rPr>
          <w:rFonts w:asciiTheme="majorBidi" w:hAnsiTheme="majorBidi" w:cs="B Nazanin"/>
          <w:szCs w:val="24"/>
          <w:rtl/>
        </w:rPr>
      </w:pPr>
      <w:r w:rsidRPr="00EE599D">
        <w:rPr>
          <w:rFonts w:asciiTheme="majorBidi" w:hAnsiTheme="majorBidi" w:cs="B Nazanin" w:hint="cs"/>
          <w:szCs w:val="24"/>
          <w:rtl/>
        </w:rPr>
        <w:t xml:space="preserve">حضور در کارگاه های متعدد از جمله سلامت معنوی،راهکارهای اجرایی در محیط آموزشی،پرورش تاب آوری اخلاقی در محیط های آموزشی بالینی،طرح های نوآورانه ی آموزشی،دانش پژوهی ،پژوهش در آموزش،تحلیل کمی و کیفی سوالات آزمون،آشنایی با هوش مصنوعی و کاربرد آن در پژوهش،کاربرد هوش مصنوعی در حوزه ی سلامت،تحلیل مفهوم واکر اوانت، مهارت تصمیم گیری بالینی ،پرستاری و قانون ، </w:t>
      </w:r>
      <w:r w:rsidRPr="00EE599D">
        <w:rPr>
          <w:rFonts w:asciiTheme="majorBidi" w:hAnsiTheme="majorBidi" w:cs="B Nazanin"/>
          <w:szCs w:val="24"/>
        </w:rPr>
        <w:t>CPR</w:t>
      </w:r>
      <w:r w:rsidRPr="00EE599D">
        <w:rPr>
          <w:rFonts w:asciiTheme="majorBidi" w:hAnsiTheme="majorBidi" w:cs="B Nazanin" w:hint="cs"/>
          <w:szCs w:val="24"/>
          <w:rtl/>
        </w:rPr>
        <w:t xml:space="preserve"> ،مدیریت تضاد و تعارض،ارتباطات حرفه ای در پرستاری ، روش تحقیق، مراقبت مبتنی بر شواهد ، ارتباط با مددجو، کنترل عفونت، ایمنی، مهارتهای زندگی، اخلاق حرفه ای ، آموزش به مددجو و خانواده ، معاینات زنان و پزشکی قانونی، هوش مصنوعی و آینده ی پزشکی، فرایند پرستاری و ....</w:t>
      </w:r>
    </w:p>
    <w:p w:rsidR="002774EC" w:rsidRPr="00EE599D" w:rsidRDefault="002774EC" w:rsidP="002774EC">
      <w:pPr>
        <w:spacing w:line="360" w:lineRule="auto"/>
        <w:jc w:val="both"/>
        <w:rPr>
          <w:rFonts w:asciiTheme="majorBidi" w:hAnsiTheme="majorBidi" w:cs="B Nazanin"/>
          <w:b/>
          <w:bCs/>
          <w:szCs w:val="24"/>
          <w:rtl/>
        </w:rPr>
      </w:pPr>
      <w:r w:rsidRPr="00EE599D">
        <w:rPr>
          <w:rFonts w:asciiTheme="majorBidi" w:hAnsiTheme="majorBidi" w:cs="B Nazanin" w:hint="cs"/>
          <w:b/>
          <w:bCs/>
          <w:szCs w:val="24"/>
          <w:rtl/>
        </w:rPr>
        <w:t>نوشتن کتاب:</w:t>
      </w:r>
    </w:p>
    <w:p w:rsidR="002774EC" w:rsidRPr="00EE599D" w:rsidRDefault="002774EC" w:rsidP="002774EC">
      <w:pPr>
        <w:rPr>
          <w:rFonts w:cs="B Nazanin"/>
          <w:szCs w:val="24"/>
        </w:rPr>
      </w:pPr>
      <w:r w:rsidRPr="00EE599D">
        <w:rPr>
          <w:rFonts w:asciiTheme="majorBidi" w:hAnsiTheme="majorBidi" w:cs="B Nazanin" w:hint="cs"/>
          <w:b/>
          <w:bCs/>
          <w:szCs w:val="24"/>
          <w:rtl/>
        </w:rPr>
        <w:t xml:space="preserve"> </w:t>
      </w:r>
      <w:r w:rsidRPr="00EE599D">
        <w:rPr>
          <w:rFonts w:asciiTheme="majorBidi" w:hAnsiTheme="majorBidi" w:cs="B Nazanin" w:hint="cs"/>
          <w:szCs w:val="24"/>
          <w:rtl/>
        </w:rPr>
        <w:t>در حال تالیف و گردآوری کتاب با عنوان</w:t>
      </w:r>
      <w:r w:rsidRPr="00EE599D">
        <w:rPr>
          <w:rFonts w:cs="B Nazanin" w:hint="cs"/>
          <w:szCs w:val="24"/>
          <w:rtl/>
        </w:rPr>
        <w:t xml:space="preserve"> مبانی فرهنگ ایمنی بیمار</w:t>
      </w:r>
    </w:p>
    <w:p w:rsidR="002774EC" w:rsidRPr="00EE599D" w:rsidRDefault="002774EC" w:rsidP="002774EC">
      <w:pPr>
        <w:spacing w:line="360" w:lineRule="auto"/>
        <w:rPr>
          <w:rFonts w:asciiTheme="majorBidi" w:hAnsiTheme="majorBidi" w:cs="B Nazanin"/>
          <w:b/>
          <w:bCs/>
          <w:szCs w:val="24"/>
          <w:rtl/>
        </w:rPr>
      </w:pPr>
      <w:r w:rsidRPr="00EE599D">
        <w:rPr>
          <w:rFonts w:cs="B Nazanin" w:hint="cs"/>
          <w:szCs w:val="24"/>
          <w:u w:val="single"/>
          <w:rtl/>
        </w:rPr>
        <w:t>مطابق با فرآیند ها و اصول اعتباربخشی بیمارستانی</w:t>
      </w:r>
    </w:p>
    <w:p w:rsidR="002774EC" w:rsidRPr="007C1C09" w:rsidRDefault="002774EC" w:rsidP="002774EC">
      <w:pPr>
        <w:pStyle w:val="ListParagraph"/>
        <w:spacing w:line="360" w:lineRule="auto"/>
        <w:jc w:val="both"/>
        <w:rPr>
          <w:rFonts w:asciiTheme="majorBidi" w:hAnsiTheme="majorBidi" w:cs="B Nazanin"/>
          <w:szCs w:val="24"/>
          <w:rtl/>
        </w:rPr>
      </w:pPr>
    </w:p>
    <w:p w:rsidR="002774EC" w:rsidRDefault="002774EC" w:rsidP="002774EC">
      <w:pPr>
        <w:jc w:val="both"/>
        <w:rPr>
          <w:rFonts w:asciiTheme="majorBidi" w:hAnsiTheme="majorBidi" w:cs="B Nazanin"/>
          <w:b/>
          <w:bCs/>
          <w:szCs w:val="24"/>
          <w:rtl/>
        </w:rPr>
      </w:pPr>
    </w:p>
    <w:p w:rsidR="002774EC" w:rsidRPr="00A546AE" w:rsidRDefault="002774EC" w:rsidP="002774EC">
      <w:pPr>
        <w:jc w:val="both"/>
        <w:rPr>
          <w:rFonts w:asciiTheme="majorBidi" w:hAnsiTheme="majorBidi" w:cs="B Nazanin"/>
          <w:b/>
          <w:bCs/>
          <w:szCs w:val="24"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2774EC" w:rsidRDefault="002774EC" w:rsidP="002774EC">
      <w:pPr>
        <w:bidi w:val="0"/>
        <w:rPr>
          <w:rtl/>
        </w:rPr>
      </w:pPr>
    </w:p>
    <w:p w:rsidR="00486042" w:rsidRDefault="00486042"/>
    <w:sectPr w:rsidR="00486042" w:rsidSect="004713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8B6"/>
    <w:multiLevelType w:val="hybridMultilevel"/>
    <w:tmpl w:val="7004D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7549"/>
    <w:multiLevelType w:val="hybridMultilevel"/>
    <w:tmpl w:val="701699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04A37"/>
    <w:multiLevelType w:val="hybridMultilevel"/>
    <w:tmpl w:val="B2029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01EC2"/>
    <w:multiLevelType w:val="hybridMultilevel"/>
    <w:tmpl w:val="BB16F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F7546"/>
    <w:multiLevelType w:val="hybridMultilevel"/>
    <w:tmpl w:val="A98AA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C54AD"/>
    <w:multiLevelType w:val="hybridMultilevel"/>
    <w:tmpl w:val="596A9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90A07"/>
    <w:multiLevelType w:val="hybridMultilevel"/>
    <w:tmpl w:val="9A486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EC"/>
    <w:rsid w:val="002774EC"/>
    <w:rsid w:val="003047E3"/>
    <w:rsid w:val="004713B7"/>
    <w:rsid w:val="00486042"/>
    <w:rsid w:val="009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EC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74E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774EC"/>
    <w:rPr>
      <w:rFonts w:ascii="Times New Roman" w:eastAsia="Times New Roman" w:hAnsi="Times New Roman" w:cs="Zar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2774EC"/>
    <w:rPr>
      <w:color w:val="0000FF" w:themeColor="hyperlink"/>
      <w:u w:val="single"/>
    </w:rPr>
  </w:style>
  <w:style w:type="paragraph" w:customStyle="1" w:styleId="Default">
    <w:name w:val="Default"/>
    <w:rsid w:val="00277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A4"/>
    <w:uiPriority w:val="99"/>
    <w:rsid w:val="002774EC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2774EC"/>
    <w:rPr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EC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74E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774EC"/>
    <w:rPr>
      <w:rFonts w:ascii="Times New Roman" w:eastAsia="Times New Roman" w:hAnsi="Times New Roman" w:cs="Zar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2774EC"/>
    <w:rPr>
      <w:color w:val="0000FF" w:themeColor="hyperlink"/>
      <w:u w:val="single"/>
    </w:rPr>
  </w:style>
  <w:style w:type="paragraph" w:customStyle="1" w:styleId="Default">
    <w:name w:val="Default"/>
    <w:rsid w:val="00277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A4"/>
    <w:uiPriority w:val="99"/>
    <w:rsid w:val="002774EC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2774EC"/>
    <w:rPr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5812/msnj-163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812/healthscope-1428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kin</cp:lastModifiedBy>
  <cp:revision>3</cp:revision>
  <dcterms:created xsi:type="dcterms:W3CDTF">2026-07-18T06:11:00Z</dcterms:created>
  <dcterms:modified xsi:type="dcterms:W3CDTF">2026-07-18T06:32:00Z</dcterms:modified>
</cp:coreProperties>
</file>